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A5" w:rsidRDefault="00E060A5" w:rsidP="00E060A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60A5" w:rsidRDefault="00E060A5" w:rsidP="00E060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0A5" w:rsidRDefault="00E060A5" w:rsidP="00E060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………………………...</w:t>
      </w:r>
    </w:p>
    <w:p w:rsidR="00E060A5" w:rsidRDefault="00E060A5" w:rsidP="00E060A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(pieczęć wnioskodawcy)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(miejscowość, data)</w:t>
      </w:r>
    </w:p>
    <w:p w:rsidR="00E060A5" w:rsidRDefault="00E060A5" w:rsidP="00E060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60A5" w:rsidRDefault="00E060A5" w:rsidP="00E060A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 Ś W I A D C Z E N I E</w:t>
      </w:r>
    </w:p>
    <w:p w:rsidR="00E060A5" w:rsidRPr="009C0E26" w:rsidRDefault="00E060A5" w:rsidP="00E06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60A5" w:rsidRPr="009C0E26" w:rsidRDefault="00E060A5" w:rsidP="00E06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0E2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ustalenia wysokości opłaty </w:t>
      </w:r>
      <w:r w:rsidR="009767D5">
        <w:rPr>
          <w:rFonts w:ascii="Arial" w:eastAsia="Times New Roman" w:hAnsi="Arial" w:cs="Arial"/>
          <w:sz w:val="20"/>
          <w:szCs w:val="20"/>
          <w:lang w:eastAsia="pl-PL"/>
        </w:rPr>
        <w:t xml:space="preserve">skarbowej za wydanie pozwolenia </w:t>
      </w:r>
      <w:r w:rsidR="009767D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0E2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9C0E26" w:rsidRPr="009C0E26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Pr="009C0E26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9C0E26">
        <w:rPr>
          <w:rFonts w:ascii="Arial" w:eastAsia="Times New Roman" w:hAnsi="Arial" w:cs="Arial"/>
          <w:sz w:val="20"/>
          <w:szCs w:val="20"/>
          <w:lang w:eastAsia="pl-PL"/>
        </w:rPr>
        <w:t>, iż firma ................................................................... prowadzi działalność gospodarczą jako:</w:t>
      </w:r>
    </w:p>
    <w:p w:rsidR="00E060A5" w:rsidRDefault="00E060A5" w:rsidP="00E060A5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0E2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C0E26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spellStart"/>
      <w:r w:rsidRPr="009C0E26">
        <w:rPr>
          <w:rFonts w:ascii="Arial" w:eastAsia="Times New Roman" w:hAnsi="Arial" w:cs="Arial"/>
          <w:sz w:val="20"/>
          <w:szCs w:val="20"/>
          <w:lang w:eastAsia="pl-PL"/>
        </w:rPr>
        <w:t>mikroprzedsiębiorca</w:t>
      </w:r>
      <w:proofErr w:type="spellEnd"/>
      <w:r w:rsidRPr="009C0E26">
        <w:rPr>
          <w:rFonts w:ascii="Arial" w:eastAsia="Times New Roman" w:hAnsi="Arial" w:cs="Arial"/>
          <w:sz w:val="20"/>
          <w:szCs w:val="20"/>
          <w:lang w:eastAsia="pl-PL"/>
        </w:rPr>
        <w:t xml:space="preserve">, mały przedsiębiorca </w:t>
      </w:r>
      <w:r>
        <w:rPr>
          <w:rFonts w:ascii="Arial" w:eastAsia="Times New Roman" w:hAnsi="Arial" w:cs="Arial"/>
          <w:sz w:val="20"/>
          <w:szCs w:val="20"/>
          <w:lang w:eastAsia="pl-PL"/>
        </w:rPr>
        <w:t>albo średni przedsiębiorca (*),</w:t>
      </w:r>
    </w:p>
    <w:p w:rsidR="00E060A5" w:rsidRDefault="00E060A5" w:rsidP="00E060A5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inny przedsiębiorca (*)</w:t>
      </w:r>
    </w:p>
    <w:p w:rsidR="00E060A5" w:rsidRPr="0025453C" w:rsidRDefault="00E060A5" w:rsidP="00E060A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rozumieniu przepisów art. 7 ustawy z dnia 6 marca </w:t>
      </w:r>
      <w:r w:rsidR="00F70F07">
        <w:rPr>
          <w:rFonts w:ascii="Arial" w:eastAsia="Times New Roman" w:hAnsi="Arial" w:cs="Arial"/>
          <w:sz w:val="20"/>
          <w:szCs w:val="20"/>
          <w:lang w:eastAsia="pl-PL"/>
        </w:rPr>
        <w:t xml:space="preserve">2018 r. Prawo </w:t>
      </w:r>
      <w:r w:rsidR="00F70F07" w:rsidRPr="0025453C">
        <w:rPr>
          <w:rFonts w:ascii="Arial" w:eastAsia="Times New Roman" w:hAnsi="Arial" w:cs="Arial"/>
          <w:sz w:val="20"/>
          <w:szCs w:val="20"/>
          <w:lang w:eastAsia="pl-PL"/>
        </w:rPr>
        <w:t>przedsiębiorców</w:t>
      </w:r>
      <w:r w:rsidR="00DF1A0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E060A5" w:rsidRDefault="00E060A5" w:rsidP="00E060A5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Oświadczenie powyższe składam pouczony /-a/ o odpowiedzialności karnej za fałszywe zeznania, zagrożone karą pozbawienia wolności od 6 miesięcy do lat 8, na podstawie art. 233 ustawy z dnia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228D4">
        <w:rPr>
          <w:rFonts w:ascii="Arial" w:eastAsia="Times New Roman" w:hAnsi="Arial" w:cs="Arial"/>
          <w:sz w:val="20"/>
          <w:szCs w:val="20"/>
          <w:lang w:eastAsia="pl-PL"/>
        </w:rPr>
        <w:t>6 czerwca 1997 r. Kodeks karny</w:t>
      </w:r>
      <w:r w:rsidRPr="008433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8D4">
        <w:rPr>
          <w:rFonts w:ascii="Arial" w:eastAsia="Times New Roman" w:hAnsi="Arial" w:cs="Arial"/>
          <w:sz w:val="20"/>
          <w:szCs w:val="20"/>
          <w:lang w:eastAsia="pl-PL"/>
        </w:rPr>
        <w:t xml:space="preserve">w związku </w:t>
      </w:r>
      <w:r>
        <w:rPr>
          <w:rFonts w:ascii="Arial" w:eastAsia="Times New Roman" w:hAnsi="Arial" w:cs="Arial"/>
          <w:sz w:val="20"/>
          <w:szCs w:val="20"/>
          <w:lang w:eastAsia="pl-PL"/>
        </w:rPr>
        <w:t>z art. 75 § 2 ust</w:t>
      </w:r>
      <w:r w:rsidR="00D228D4">
        <w:rPr>
          <w:rFonts w:ascii="Arial" w:eastAsia="Times New Roman" w:hAnsi="Arial" w:cs="Arial"/>
          <w:sz w:val="20"/>
          <w:szCs w:val="20"/>
          <w:lang w:eastAsia="pl-PL"/>
        </w:rPr>
        <w:t xml:space="preserve">awy z dnia 14 czerwca 1960 r. </w:t>
      </w:r>
      <w:r>
        <w:rPr>
          <w:rFonts w:ascii="Arial" w:eastAsia="Times New Roman" w:hAnsi="Arial" w:cs="Arial"/>
          <w:sz w:val="20"/>
          <w:szCs w:val="20"/>
          <w:lang w:eastAsia="pl-PL"/>
        </w:rPr>
        <w:t>Kodeks postępowania adm</w:t>
      </w:r>
      <w:r w:rsidR="00D228D4">
        <w:rPr>
          <w:rFonts w:ascii="Arial" w:eastAsia="Times New Roman" w:hAnsi="Arial" w:cs="Arial"/>
          <w:sz w:val="20"/>
          <w:szCs w:val="20"/>
          <w:lang w:eastAsia="pl-PL"/>
        </w:rPr>
        <w:t>inistracyjnego</w:t>
      </w:r>
      <w:r w:rsidRPr="00AD3DF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E060A5" w:rsidRDefault="00E060A5" w:rsidP="00E06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60A5" w:rsidRDefault="00E060A5" w:rsidP="00E060A5">
      <w:pPr>
        <w:spacing w:after="0" w:line="240" w:lineRule="auto"/>
        <w:ind w:left="5103"/>
        <w:jc w:val="both"/>
        <w:rPr>
          <w:rFonts w:ascii="Ottawa" w:eastAsia="Times New Roman" w:hAnsi="Ottawa"/>
          <w:sz w:val="24"/>
          <w:szCs w:val="24"/>
          <w:lang w:eastAsia="pl-PL"/>
        </w:rPr>
      </w:pPr>
      <w:r>
        <w:rPr>
          <w:rFonts w:ascii="Ottawa" w:eastAsia="Times New Roman" w:hAnsi="Ottawa"/>
          <w:sz w:val="24"/>
          <w:szCs w:val="24"/>
          <w:lang w:eastAsia="pl-PL"/>
        </w:rPr>
        <w:t>.............………………………………..</w:t>
      </w:r>
    </w:p>
    <w:p w:rsidR="00E060A5" w:rsidRDefault="00E060A5" w:rsidP="00E060A5">
      <w:pPr>
        <w:spacing w:after="0" w:line="240" w:lineRule="auto"/>
        <w:ind w:left="510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(podpis osoby uprawnionej do reprezentacji podmiotu )</w:t>
      </w:r>
    </w:p>
    <w:p w:rsidR="00E060A5" w:rsidRDefault="00E060A5" w:rsidP="00E060A5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Ottawa" w:eastAsia="Times New Roman" w:hAnsi="Ottawa"/>
          <w:sz w:val="20"/>
          <w:szCs w:val="20"/>
          <w:vertAlign w:val="superscript"/>
          <w:lang w:eastAsia="pl-PL"/>
        </w:rPr>
        <w:t>*</w:t>
      </w:r>
      <w:r>
        <w:rPr>
          <w:rFonts w:ascii="Ottawa" w:eastAsia="Times New Roman" w:hAnsi="Ottawa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- niepotrzebne skreślić</w:t>
      </w:r>
    </w:p>
    <w:p w:rsidR="00E060A5" w:rsidRDefault="00E060A5" w:rsidP="00E060A5">
      <w:pPr>
        <w:keepNext/>
        <w:spacing w:after="0" w:line="240" w:lineRule="auto"/>
        <w:jc w:val="both"/>
        <w:outlineLvl w:val="5"/>
        <w:rPr>
          <w:rFonts w:ascii="Ottawa" w:eastAsia="Times New Roman" w:hAnsi="Ottawa"/>
          <w:b/>
          <w:sz w:val="20"/>
          <w:szCs w:val="20"/>
          <w:lang w:eastAsia="pl-PL"/>
        </w:rPr>
      </w:pPr>
    </w:p>
    <w:p w:rsidR="00E060A5" w:rsidRDefault="00E060A5" w:rsidP="00E060A5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Pouczenie</w:t>
      </w:r>
    </w:p>
    <w:p w:rsidR="00E060A5" w:rsidRDefault="00E060A5" w:rsidP="00E060A5">
      <w:pPr>
        <w:numPr>
          <w:ilvl w:val="0"/>
          <w:numId w:val="1"/>
        </w:numPr>
        <w:tabs>
          <w:tab w:val="left" w:pos="0"/>
          <w:tab w:val="righ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Zezwolenia (pozwolenia, koncesje) wydawane na wniosek zainteresowanego podlegają opłacie skarbowej. Od pozwoleń na wprowadzanie substancji i energii do środowiska wydawanych                 na podstawie przepisów o ochronie środowiska i przepisów o odpadach opłata skarbowa wynosi:</w:t>
      </w:r>
    </w:p>
    <w:p w:rsidR="00E060A5" w:rsidRDefault="00E060A5" w:rsidP="00E060A5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   od pozwoleń wydawanych w związku z prowadzoną działalnością gospodarczą, z zastrzeżeniem               pkt 2 - 2011 zł;</w:t>
      </w:r>
    </w:p>
    <w:p w:rsidR="00E060A5" w:rsidRDefault="00E060A5" w:rsidP="00E060A5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   od pozwoleń wydawanych w związku z działalnością gospodarczą prowadzoną przez podmioty prowadzące działalność wytwórczą w rolnictwie,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mikroprzedsiębiorców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małych i średnich przedsiębiorców - 506 zł;</w:t>
      </w:r>
    </w:p>
    <w:p w:rsidR="00E060A5" w:rsidRDefault="00E060A5" w:rsidP="00E060A5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   od pozostałych pozwoleń - 506 zł </w:t>
      </w:r>
    </w:p>
    <w:p w:rsidR="00E060A5" w:rsidRDefault="00E060A5" w:rsidP="00E06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(opłata zgodna z załącznikiem część III pkt 40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 do 3 do ustawy z dnia 16 listopada 2006 r.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 opłacie skarbowej</w:t>
      </w:r>
      <w:r w:rsidR="00E30CF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D3DF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E060A5" w:rsidRDefault="00E060A5" w:rsidP="00E06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Art. 7 ustawy z dnia 6 marca 2018 r. Prawo przedsiębiorc</w:t>
      </w:r>
      <w:r w:rsidR="00BA25AC">
        <w:rPr>
          <w:rFonts w:ascii="Arial" w:eastAsia="Times New Roman" w:hAnsi="Arial" w:cs="Arial"/>
          <w:sz w:val="20"/>
          <w:szCs w:val="20"/>
          <w:lang w:eastAsia="pl-PL"/>
        </w:rPr>
        <w:t xml:space="preserve">ów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oznacza:</w:t>
      </w:r>
    </w:p>
    <w:p w:rsidR="00E060A5" w:rsidRDefault="00E060A5" w:rsidP="00E060A5">
      <w:pPr>
        <w:spacing w:after="0" w:line="240" w:lineRule="auto"/>
        <w:ind w:left="705" w:hanging="27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mikroprzedsiębiorca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przedsiębiorcę,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który w co najmniej jednym roku z dwóch ostatnich lat obrotowych spełniał łącznie następujące warunki:</w:t>
      </w:r>
    </w:p>
    <w:p w:rsidR="00E060A5" w:rsidRDefault="00E060A5" w:rsidP="00E060A5">
      <w:pPr>
        <w:spacing w:after="0" w:line="240" w:lineRule="auto"/>
        <w:ind w:left="705"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zatrudniał średniorocznie mniej niż 10 pracowników oraz</w:t>
      </w:r>
    </w:p>
    <w:p w:rsidR="00E060A5" w:rsidRDefault="00E060A5" w:rsidP="00E060A5">
      <w:pPr>
        <w:spacing w:after="0" w:line="240" w:lineRule="auto"/>
        <w:ind w:left="705"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C61B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złotych 2 milionów euro;</w:t>
      </w:r>
    </w:p>
    <w:p w:rsidR="00E060A5" w:rsidRDefault="00E060A5" w:rsidP="00E060A5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mały przedsiębiorca - przedsiębiorcę,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który w co najmniej jednym roku z dwóch ostatnich lat obrotowych spełniał łącznie następujące warunki:</w:t>
      </w:r>
    </w:p>
    <w:p w:rsidR="00E060A5" w:rsidRDefault="00E060A5" w:rsidP="00E060A5">
      <w:pPr>
        <w:spacing w:after="0" w:line="240" w:lineRule="auto"/>
        <w:ind w:left="705"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zatrudniał średniorocznie mniej niż 50 pracowników oraz</w:t>
      </w:r>
    </w:p>
    <w:p w:rsidR="00E060A5" w:rsidRDefault="00E060A5" w:rsidP="00E060A5">
      <w:pPr>
        <w:spacing w:after="0" w:line="240" w:lineRule="auto"/>
        <w:ind w:left="705"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C61B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złotych 10 milionów euro</w:t>
      </w:r>
    </w:p>
    <w:p w:rsidR="00E060A5" w:rsidRDefault="00E060A5" w:rsidP="00E060A5">
      <w:pPr>
        <w:spacing w:after="0" w:line="240" w:lineRule="auto"/>
        <w:ind w:left="705"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i który nie jest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mikroprzedsiębiorcą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060A5" w:rsidRDefault="00E060A5" w:rsidP="00E060A5">
      <w:pPr>
        <w:spacing w:after="0" w:line="240" w:lineRule="auto"/>
        <w:ind w:left="705" w:hanging="42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-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średni przedsiębiorca - przedsiębiorcę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E060A5" w:rsidRDefault="00E060A5" w:rsidP="00E060A5">
      <w:pPr>
        <w:spacing w:after="0" w:line="240" w:lineRule="auto"/>
        <w:ind w:left="705"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zatrudniał średniorocznie mniej niż 250 pracowników oraz</w:t>
      </w:r>
    </w:p>
    <w:p w:rsidR="00E060A5" w:rsidRDefault="00E060A5" w:rsidP="00E060A5">
      <w:pPr>
        <w:spacing w:after="0" w:line="240" w:lineRule="auto"/>
        <w:ind w:left="705" w:firstLine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C61B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złotych 43 milionów euro</w:t>
      </w:r>
    </w:p>
    <w:p w:rsidR="000D441F" w:rsidRDefault="00E060A5" w:rsidP="00E060A5">
      <w:pPr>
        <w:spacing w:after="0" w:line="240" w:lineRule="auto"/>
        <w:ind w:left="705" w:firstLine="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i który nie jest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mikroprzedsiębiorcą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ani małym przedsiębiorcą.</w:t>
      </w:r>
    </w:p>
    <w:sectPr w:rsidR="000D441F" w:rsidSect="00E060A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10" w:rsidRDefault="003F3210" w:rsidP="00E060A5">
      <w:pPr>
        <w:spacing w:after="0" w:line="240" w:lineRule="auto"/>
      </w:pPr>
      <w:r>
        <w:separator/>
      </w:r>
    </w:p>
  </w:endnote>
  <w:endnote w:type="continuationSeparator" w:id="0">
    <w:p w:rsidR="003F3210" w:rsidRDefault="003F3210" w:rsidP="00E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10" w:rsidRDefault="003F3210" w:rsidP="00E060A5">
      <w:pPr>
        <w:spacing w:after="0" w:line="240" w:lineRule="auto"/>
      </w:pPr>
      <w:r>
        <w:separator/>
      </w:r>
    </w:p>
  </w:footnote>
  <w:footnote w:type="continuationSeparator" w:id="0">
    <w:p w:rsidR="003F3210" w:rsidRDefault="003F3210" w:rsidP="00E0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A5" w:rsidRPr="00E060A5" w:rsidRDefault="00E060A5" w:rsidP="00E060A5">
    <w:pPr>
      <w:pStyle w:val="Nagwek"/>
    </w:pPr>
    <w:r w:rsidRPr="00E060A5">
      <w:t>Załącznik Nr ….. do wniosku o wydanie pozwolenia na wytwarzanie odpadów</w:t>
    </w:r>
  </w:p>
  <w:p w:rsidR="00E060A5" w:rsidRDefault="00E060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8"/>
    <w:rsid w:val="000D441F"/>
    <w:rsid w:val="0025453C"/>
    <w:rsid w:val="00364538"/>
    <w:rsid w:val="003F3210"/>
    <w:rsid w:val="004C7037"/>
    <w:rsid w:val="00843339"/>
    <w:rsid w:val="009767D5"/>
    <w:rsid w:val="009C0E26"/>
    <w:rsid w:val="00A54732"/>
    <w:rsid w:val="00A6641C"/>
    <w:rsid w:val="00AD3DF2"/>
    <w:rsid w:val="00BA25AC"/>
    <w:rsid w:val="00C61BD0"/>
    <w:rsid w:val="00D045AF"/>
    <w:rsid w:val="00D228D4"/>
    <w:rsid w:val="00DF1A0F"/>
    <w:rsid w:val="00E060A5"/>
    <w:rsid w:val="00E30CFE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257C-5F0E-47E2-B8CE-D4ED801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0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Derejsabicz</dc:creator>
  <cp:keywords/>
  <dc:description/>
  <cp:lastModifiedBy>Krzysztof Derejsabicz</cp:lastModifiedBy>
  <cp:revision>34</cp:revision>
  <dcterms:created xsi:type="dcterms:W3CDTF">2019-09-30T06:54:00Z</dcterms:created>
  <dcterms:modified xsi:type="dcterms:W3CDTF">2019-09-30T07:05:00Z</dcterms:modified>
</cp:coreProperties>
</file>