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2BA" w14:textId="77777777" w:rsidR="006626C0" w:rsidRDefault="006626C0" w:rsidP="00031D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5D80AB" w14:textId="77777777" w:rsidR="00856105" w:rsidRDefault="00856105" w:rsidP="006626C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AF888" w14:textId="77777777" w:rsidR="00856105" w:rsidRDefault="00856105" w:rsidP="006626C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A1B399C" w14:textId="091E4CF8" w:rsidR="006626C0" w:rsidRDefault="006626C0" w:rsidP="006626C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B53EC8" w14:textId="1E07C6CF" w:rsidR="006626C0" w:rsidRPr="00856105" w:rsidRDefault="006626C0" w:rsidP="008561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6105">
        <w:rPr>
          <w:rFonts w:ascii="Arial" w:hAnsi="Arial" w:cs="Arial"/>
          <w:b/>
          <w:sz w:val="24"/>
          <w:szCs w:val="24"/>
        </w:rPr>
        <w:t>Zgłoś nielegalne postępowanie z odpadami</w:t>
      </w:r>
    </w:p>
    <w:p w14:paraId="2B62AFBE" w14:textId="77777777" w:rsidR="00856105" w:rsidRPr="00581BF3" w:rsidRDefault="00856105" w:rsidP="0085610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A36349A" w14:textId="0467E75B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6105">
        <w:rPr>
          <w:rFonts w:ascii="Arial" w:hAnsi="Arial" w:cs="Arial"/>
          <w:b/>
          <w:bCs/>
          <w:sz w:val="24"/>
          <w:szCs w:val="24"/>
        </w:rPr>
        <w:t xml:space="preserve">Widzisz wysypisko śmieci w pobliskim lesie, a może </w:t>
      </w:r>
      <w:r w:rsidRPr="008561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nagły wzrost ilości transportów ciężarowych jakie zaczęły przyjeżdżać na teren nieruchomości położonych z dala od gęstej zabudowy mieszkalnej, w okolicy lasów, miejsc rzadko uczęszczanych i nieużytkowanych terenów przemysłowych oraz pojawienie się na ich ternie różnego rodzaju beczek i pojemników zgłoś to Inspekcji Ochrony Środowiska.</w:t>
      </w:r>
    </w:p>
    <w:p w14:paraId="6C8CEFC1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6A9F5" w14:textId="77777777" w:rsidR="006626C0" w:rsidRPr="00856105" w:rsidRDefault="006626C0" w:rsidP="006626C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 xml:space="preserve">W ostatnich latach nasila się zjawisko porzucania odpadów przez nieuczciwe podmioty </w:t>
      </w:r>
      <w:r w:rsidRPr="0085610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gospodarujące odpadami. Odpady nielegalnie deponowane są na terenach leśnych, wyrobiskach poeksploatacyjnych, opuszczonych terenach przemysłowych. Duży problem stanowi również porzucanie odpadów przez nieuczciwe podmioty w pomieszczeniach i na posesjach osób prywatnych. </w:t>
      </w:r>
    </w:p>
    <w:p w14:paraId="47431D1B" w14:textId="77777777" w:rsidR="006626C0" w:rsidRPr="00856105" w:rsidRDefault="006626C0" w:rsidP="006626C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W związku z tym Główny Inspektor Ochrony Środowiska ostrzega właścicieli gruntów oraz magazynów pod wynajem przed działalnością oszustów. Firmy wynajmują magazyny i inne nieruchomości pod pozorem legalnej działalności i gromadzą tam odpady bez wiedzy właściciela, a po wypełnieniu obiektu zaprzestają działalności i znikają.</w:t>
      </w:r>
    </w:p>
    <w:p w14:paraId="74C06D72" w14:textId="77777777" w:rsidR="006626C0" w:rsidRPr="00856105" w:rsidRDefault="006626C0" w:rsidP="006626C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Oszuści działają zazwyczaj według prostego schematu. Umowę z właścicielem podpisuje doraźnie powołana firma, nieoficjalnie współpracująca z nieuczciwym podmiotem. Wynajmowany teren w krótkim czasie zostaje zapełniony odpadami, a następnie firma znika z rynku, pozostawiając problem właścicielowi.</w:t>
      </w:r>
    </w:p>
    <w:p w14:paraId="1533AA0C" w14:textId="77777777" w:rsidR="006626C0" w:rsidRPr="00856105" w:rsidRDefault="006626C0" w:rsidP="006626C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Zgodnie z ustawa o odpadach, posiadacz odpadów jest obowiązany do ich niezwłocznego usunięcia z miejsca nieprzeznaczonego do ich składowania lub magazynowania. W przypadku, gdy nie uda się odnaleźć podmiotu który zdeponował nielegalnie odpady, obowiązek usunięcia odpadów spoczywa więc na właścicielu nieruchomości, który musi ponieść całkowity koszt ich utylizacji.</w:t>
      </w:r>
    </w:p>
    <w:p w14:paraId="7A0F5D1B" w14:textId="77777777" w:rsidR="006626C0" w:rsidRPr="00856105" w:rsidRDefault="006626C0" w:rsidP="006626C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 xml:space="preserve">Dlatego należy zachować dalece idącą ostrożność, dokładnie weryfikować firmy, z którymi zawierane są umowy oraz regularnie kontrolować wynajmowane pomieszczenia i grunty. </w:t>
      </w:r>
      <w:r w:rsidRPr="0085610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przeciwnym wypadku kosztem utylizacji takich odpadów, który często może wynosić kilka milionów złotych, mogą zostać obciążeni właściciele gruntów. </w:t>
      </w:r>
    </w:p>
    <w:p w14:paraId="7A731424" w14:textId="61117A24" w:rsidR="006626C0" w:rsidRPr="00856105" w:rsidRDefault="006626C0" w:rsidP="00856105">
      <w:pPr>
        <w:spacing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Ograniczone zaufanie oraz rzetelna analiza umów i osób z którymi je zawieramy mogą zaoszczędzić sporych kłopotów finansowych. Należy pamiętać, że przyjmując na swój teren odpady, bierzemy na siebie olbrzymi koszt ich utylizacji, o który wzbogaciła się zorganizowana grupa przestępcza. </w:t>
      </w:r>
    </w:p>
    <w:p w14:paraId="0832CC41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Jednocześnie Główny Inspektor Ochrony Środowiska apeluję do wszystkich aby uważnie obserwowali swoje najbliższe otoczenie i niezwłocznie informowali Policję oraz Inspekcję Ochrony Środowiska o podejrzeniu nielegalnego postępowania z odpadami lub niezgodnego z prawem korzystania ze środowiska.</w:t>
      </w:r>
    </w:p>
    <w:p w14:paraId="1FD27E55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453681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W celu ułatwienia zgłaszania tego rodzaju nielegalnej działalności na stronie internetowej Głównego Inspektoratu Ochrony Środowiska został stworzony specjalny interaktywny formularz, który w sposób łatwy i sprawny umożliwia zgłoszenie np. nielegalnego składowiska odpadów. Wystarczy wskazać lokalizację danego miejsca i dodać krótki opis danego zgłoszenie (ewentualnie zamieszczając do niego zdjęcie). Zgłoszenia można dokonać również w sposób anonimowy.</w:t>
      </w:r>
    </w:p>
    <w:p w14:paraId="1F48D279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BF3D1B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>Wszystkie zgłoszenia dokonane elektronicznie trafiają bezpośrednio do Departamentu Zwalczania Przestępczości Środowiskowej, który po ich dokładnej analizie podejmuje decyzję o dalszych działaniach w sprawie.</w:t>
      </w:r>
    </w:p>
    <w:p w14:paraId="0E9803C9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5FABA" w14:textId="77777777" w:rsidR="006626C0" w:rsidRPr="00856105" w:rsidRDefault="006626C0" w:rsidP="006626C0">
      <w:pPr>
        <w:spacing w:after="1" w:line="276" w:lineRule="auto"/>
        <w:ind w:left="-5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856105">
        <w:rPr>
          <w:rFonts w:ascii="Arial" w:eastAsia="Times New Roman" w:hAnsi="Arial" w:cs="Arial"/>
          <w:sz w:val="24"/>
          <w:szCs w:val="24"/>
          <w:lang w:eastAsia="pl-PL"/>
        </w:rPr>
        <w:t xml:space="preserve">Pamiętajmy o odpowiedzialności za nasze dobro wspólne jakim jest środowisko – dzięki wspólnym działaniom organów ochrony środowiska oraz obywateli chronimy je i razem ograniczmy negatywne skutki działalności mafii śmieciowej. </w:t>
      </w:r>
    </w:p>
    <w:p w14:paraId="47D2F1E8" w14:textId="77777777" w:rsidR="00570C2C" w:rsidRDefault="00570C2C" w:rsidP="00031D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EA4DA4" w14:textId="13D2850F" w:rsidR="00570C2C" w:rsidRDefault="00570C2C" w:rsidP="00031D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B98D6" w14:textId="51358A75" w:rsidR="00570C2C" w:rsidRDefault="00570C2C" w:rsidP="00031D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do formularza: </w:t>
      </w:r>
      <w:hyperlink r:id="rId4" w:history="1">
        <w:r w:rsidRPr="00570C2C">
          <w:rPr>
            <w:rStyle w:val="Hipercze"/>
            <w:rFonts w:ascii="Arial" w:hAnsi="Arial" w:cs="Arial"/>
            <w:sz w:val="24"/>
            <w:szCs w:val="24"/>
          </w:rPr>
          <w:t>https://www.gios.gov.pl/pl/zglos-interwencje-formularz</w:t>
        </w:r>
      </w:hyperlink>
    </w:p>
    <w:p w14:paraId="3F238ABD" w14:textId="77777777" w:rsidR="00570C2C" w:rsidRDefault="00570C2C" w:rsidP="00031D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91A6D7" w14:textId="77777777" w:rsidR="00570C2C" w:rsidRPr="00570C2C" w:rsidRDefault="00570C2C" w:rsidP="00031D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70C2C" w:rsidRPr="00570C2C" w:rsidSect="006626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F"/>
    <w:rsid w:val="00031DBF"/>
    <w:rsid w:val="001D14A9"/>
    <w:rsid w:val="00570C2C"/>
    <w:rsid w:val="006626C0"/>
    <w:rsid w:val="00856105"/>
    <w:rsid w:val="00A27826"/>
    <w:rsid w:val="00A75BB1"/>
    <w:rsid w:val="00B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01D"/>
  <w15:chartTrackingRefBased/>
  <w15:docId w15:val="{C97FFF95-065C-4E3A-80D5-1847108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1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D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31D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D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os.gov.pl/pl/zglos-interwencje-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m.kowalczyk</dc:creator>
  <cp:keywords/>
  <dc:description/>
  <cp:lastModifiedBy>Krzysztof Derejsabicz</cp:lastModifiedBy>
  <cp:revision>2</cp:revision>
  <dcterms:created xsi:type="dcterms:W3CDTF">2021-06-28T09:35:00Z</dcterms:created>
  <dcterms:modified xsi:type="dcterms:W3CDTF">2021-06-28T09:35:00Z</dcterms:modified>
</cp:coreProperties>
</file>